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B0D98" w14:textId="6C21CDF2" w:rsidR="003E3EA5" w:rsidRPr="00446D58" w:rsidRDefault="00446D58" w:rsidP="00446D58">
      <w:pPr>
        <w:pStyle w:val="Title"/>
        <w:rPr>
          <w:sz w:val="22"/>
          <w:szCs w:val="22"/>
        </w:rPr>
      </w:pPr>
      <w:bookmarkStart w:id="0" w:name="_Hlk111033549"/>
      <w:bookmarkStart w:id="1" w:name="_Hlk111033562"/>
      <w:r w:rsidRPr="00446D58">
        <w:rPr>
          <w:sz w:val="22"/>
          <w:szCs w:val="22"/>
        </w:rPr>
        <w:t>VENUE-BASED RISK ASSESSMENT CHECKLIST</w:t>
      </w:r>
      <w:bookmarkEnd w:id="0"/>
      <w:bookmarkEnd w:id="1"/>
    </w:p>
    <w:tbl>
      <w:tblPr>
        <w:tblStyle w:val="TableGrid"/>
        <w:tblpPr w:leftFromText="180" w:rightFromText="180" w:vertAnchor="page" w:horzAnchor="margin" w:tblpXSpec="center" w:tblpY="3254"/>
        <w:tblW w:w="11335" w:type="dxa"/>
        <w:tblLook w:val="04A0" w:firstRow="1" w:lastRow="0" w:firstColumn="1" w:lastColumn="0" w:noHBand="0" w:noVBand="1"/>
        <w:tblCaption w:val=""/>
        <w:tblDescription w:val=""/>
      </w:tblPr>
      <w:tblGrid>
        <w:gridCol w:w="7519"/>
        <w:gridCol w:w="3816"/>
      </w:tblGrid>
      <w:tr w:rsidR="00446D58" w:rsidRPr="00974DC3" w14:paraId="0B40759C" w14:textId="77777777" w:rsidTr="00446D58">
        <w:tc>
          <w:tcPr>
            <w:tcW w:w="7519" w:type="dxa"/>
            <w:tcBorders>
              <w:top w:val="single" w:sz="4" w:space="0" w:color="auto"/>
              <w:left w:val="single" w:sz="4" w:space="0" w:color="auto"/>
              <w:bottom w:val="single" w:sz="4" w:space="0" w:color="auto"/>
              <w:right w:val="single" w:sz="4" w:space="0" w:color="auto"/>
            </w:tcBorders>
            <w:hideMark/>
          </w:tcPr>
          <w:p w14:paraId="038B7214" w14:textId="412717AA" w:rsidR="00446D58" w:rsidRPr="00974DC3" w:rsidRDefault="00446D58" w:rsidP="00446D58">
            <w:pPr>
              <w:pStyle w:val="Heading2"/>
              <w:numPr>
                <w:ilvl w:val="0"/>
                <w:numId w:val="0"/>
              </w:numPr>
              <w:rPr>
                <w:rFonts w:cs="Arial"/>
                <w:sz w:val="22"/>
                <w:szCs w:val="22"/>
              </w:rPr>
            </w:pPr>
            <w:r w:rsidRPr="00974DC3">
              <w:rPr>
                <w:rFonts w:cs="Arial"/>
                <w:sz w:val="22"/>
                <w:szCs w:val="22"/>
              </w:rPr>
              <w:t>u3a Name:</w:t>
            </w:r>
            <w:r w:rsidR="00EB6E35">
              <w:rPr>
                <w:rFonts w:cs="Arial"/>
                <w:sz w:val="22"/>
                <w:szCs w:val="22"/>
              </w:rPr>
              <w:t xml:space="preserve"> Guildford u3a</w:t>
            </w:r>
          </w:p>
        </w:tc>
        <w:tc>
          <w:tcPr>
            <w:tcW w:w="3816" w:type="dxa"/>
            <w:tcBorders>
              <w:top w:val="single" w:sz="4" w:space="0" w:color="auto"/>
              <w:left w:val="single" w:sz="4" w:space="0" w:color="auto"/>
              <w:bottom w:val="single" w:sz="4" w:space="0" w:color="auto"/>
              <w:right w:val="single" w:sz="4" w:space="0" w:color="auto"/>
            </w:tcBorders>
            <w:hideMark/>
          </w:tcPr>
          <w:p w14:paraId="17A40AD6" w14:textId="77777777" w:rsidR="00446D58" w:rsidRPr="00974DC3" w:rsidRDefault="00446D58" w:rsidP="00446D58">
            <w:pPr>
              <w:pStyle w:val="Heading2"/>
              <w:numPr>
                <w:ilvl w:val="0"/>
                <w:numId w:val="0"/>
              </w:numPr>
              <w:ind w:left="357" w:hanging="357"/>
              <w:rPr>
                <w:rFonts w:cs="Arial"/>
                <w:sz w:val="22"/>
                <w:szCs w:val="22"/>
              </w:rPr>
            </w:pPr>
            <w:r w:rsidRPr="00974DC3">
              <w:rPr>
                <w:rFonts w:cs="Arial"/>
                <w:sz w:val="22"/>
                <w:szCs w:val="22"/>
              </w:rPr>
              <w:t>Date:</w:t>
            </w:r>
          </w:p>
        </w:tc>
      </w:tr>
      <w:tr w:rsidR="00446D58" w:rsidRPr="00974DC3" w14:paraId="07315ADB"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42EC882F" w14:textId="77777777" w:rsidR="00446D58" w:rsidRPr="00974DC3" w:rsidRDefault="00446D58" w:rsidP="00446D58">
            <w:pPr>
              <w:pStyle w:val="Heading2"/>
              <w:numPr>
                <w:ilvl w:val="0"/>
                <w:numId w:val="0"/>
              </w:numPr>
              <w:ind w:left="357" w:hanging="357"/>
              <w:rPr>
                <w:rFonts w:cs="Arial"/>
                <w:sz w:val="22"/>
                <w:szCs w:val="22"/>
              </w:rPr>
            </w:pPr>
            <w:r w:rsidRPr="00974DC3">
              <w:rPr>
                <w:rFonts w:cs="Arial"/>
                <w:sz w:val="22"/>
                <w:szCs w:val="22"/>
              </w:rPr>
              <w:t>Name of person completing risk assessment checklist:</w:t>
            </w:r>
          </w:p>
        </w:tc>
      </w:tr>
      <w:tr w:rsidR="00446D58" w:rsidRPr="00974DC3" w14:paraId="7511A243"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0B7726A1"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Interest Group:</w:t>
            </w:r>
          </w:p>
        </w:tc>
      </w:tr>
      <w:tr w:rsidR="00446D58" w:rsidRPr="00974DC3" w14:paraId="28A2BA86" w14:textId="77777777" w:rsidTr="00446D58">
        <w:trPr>
          <w:trHeight w:val="1456"/>
        </w:trPr>
        <w:tc>
          <w:tcPr>
            <w:tcW w:w="11335" w:type="dxa"/>
            <w:gridSpan w:val="2"/>
            <w:tcBorders>
              <w:top w:val="single" w:sz="4" w:space="0" w:color="auto"/>
              <w:left w:val="single" w:sz="4" w:space="0" w:color="auto"/>
              <w:bottom w:val="single" w:sz="4" w:space="0" w:color="auto"/>
              <w:right w:val="single" w:sz="4" w:space="0" w:color="auto"/>
            </w:tcBorders>
            <w:hideMark/>
          </w:tcPr>
          <w:p w14:paraId="408AD1E3"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Description of Activity:</w:t>
            </w:r>
          </w:p>
        </w:tc>
      </w:tr>
    </w:tbl>
    <w:p w14:paraId="6931B426" w14:textId="77777777" w:rsidR="00CD57BB" w:rsidRPr="00974DC3" w:rsidRDefault="00CD57BB" w:rsidP="00CD57BB">
      <w:pPr>
        <w:jc w:val="both"/>
        <w:rPr>
          <w:rFonts w:cs="Arial"/>
          <w:sz w:val="22"/>
          <w:szCs w:val="22"/>
        </w:rPr>
      </w:pPr>
    </w:p>
    <w:p w14:paraId="32D912DC" w14:textId="307548CC" w:rsidR="00CD57BB" w:rsidRPr="00974DC3" w:rsidRDefault="00CD57BB" w:rsidP="00CD57BB">
      <w:pPr>
        <w:jc w:val="both"/>
        <w:rPr>
          <w:rFonts w:cs="Arial"/>
          <w:sz w:val="22"/>
          <w:szCs w:val="22"/>
        </w:rPr>
      </w:pPr>
      <w:r w:rsidRPr="00974DC3">
        <w:rPr>
          <w:rFonts w:cs="Arial"/>
          <w:sz w:val="22"/>
          <w:szCs w:val="22"/>
        </w:rPr>
        <w:t xml:space="preserve">This checklist is to help in the planning for a </w:t>
      </w:r>
      <w:r w:rsidR="005645CF" w:rsidRPr="00974DC3">
        <w:rPr>
          <w:rFonts w:cs="Arial"/>
          <w:sz w:val="22"/>
          <w:szCs w:val="22"/>
        </w:rPr>
        <w:t xml:space="preserve">venue-based activity, such as a community hall. </w:t>
      </w:r>
      <w:r w:rsidRPr="00974DC3">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activity requirements. </w:t>
      </w:r>
    </w:p>
    <w:p w14:paraId="4CB561D4" w14:textId="77777777" w:rsidR="00CD57BB" w:rsidRPr="00974DC3" w:rsidRDefault="00CD57BB" w:rsidP="00CD57BB">
      <w:pPr>
        <w:pStyle w:val="NoSpacing"/>
        <w:rPr>
          <w:rFonts w:ascii="Arial" w:hAnsi="Arial" w:cs="Arial"/>
          <w:sz w:val="22"/>
        </w:rPr>
      </w:pPr>
    </w:p>
    <w:p w14:paraId="6576EF09" w14:textId="479159BB" w:rsidR="00CD57BB" w:rsidRPr="00974DC3" w:rsidRDefault="00CD57BB" w:rsidP="00CD57BB">
      <w:pPr>
        <w:pStyle w:val="NoSpacing"/>
        <w:rPr>
          <w:rFonts w:ascii="Arial" w:hAnsi="Arial" w:cs="Arial"/>
          <w:sz w:val="22"/>
        </w:rPr>
      </w:pPr>
      <w:r w:rsidRPr="00974DC3">
        <w:rPr>
          <w:rFonts w:ascii="Arial" w:eastAsia="Times New Roman" w:hAnsi="Arial" w:cs="Arial"/>
          <w:color w:val="000000"/>
          <w:sz w:val="22"/>
        </w:rPr>
        <w:t xml:space="preserve">Where you identify a particular risk you should note the actions you will take to reduce </w:t>
      </w:r>
      <w:r w:rsidR="00713E6C">
        <w:rPr>
          <w:rFonts w:ascii="Arial" w:eastAsia="Times New Roman" w:hAnsi="Arial" w:cs="Arial"/>
          <w:color w:val="000000"/>
          <w:sz w:val="22"/>
        </w:rPr>
        <w:t>it.</w:t>
      </w:r>
      <w:r w:rsidRPr="00974DC3">
        <w:rPr>
          <w:rFonts w:ascii="Arial" w:eastAsia="Times New Roman" w:hAnsi="Arial" w:cs="Arial"/>
          <w:color w:val="000000"/>
          <w:sz w:val="22"/>
        </w:rPr>
        <w:t xml:space="preserve"> </w:t>
      </w:r>
      <w:r w:rsidRPr="00974DC3">
        <w:rPr>
          <w:rFonts w:ascii="Arial" w:hAnsi="Arial" w:cs="Arial"/>
          <w:sz w:val="22"/>
        </w:rPr>
        <w:t>It’s important to carry out a risk assessment before the activity takes place, and you can always add to this during the activity.</w:t>
      </w:r>
    </w:p>
    <w:p w14:paraId="1052C8E2" w14:textId="77777777" w:rsidR="00E60E1B" w:rsidRPr="00974DC3" w:rsidRDefault="00E60E1B" w:rsidP="00E60E1B">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E60E1B" w:rsidRPr="00974DC3" w14:paraId="4E0634B1" w14:textId="77777777" w:rsidTr="000C2DEA">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B6235F" w14:textId="3B778B60" w:rsidR="00E60E1B" w:rsidRPr="00974DC3" w:rsidRDefault="00E60E1B" w:rsidP="008D4214">
            <w:pPr>
              <w:spacing w:line="240" w:lineRule="auto"/>
              <w:rPr>
                <w:rFonts w:eastAsia="Times New Roman" w:cs="Arial"/>
                <w:sz w:val="22"/>
                <w:szCs w:val="22"/>
                <w:lang w:eastAsia="en-GB"/>
              </w:rPr>
            </w:pPr>
            <w:r w:rsidRPr="00974DC3">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2779FA5"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345643" w14:textId="77777777" w:rsidR="00E60E1B" w:rsidRPr="00974DC3" w:rsidRDefault="00E60E1B" w:rsidP="008D4214">
            <w:pPr>
              <w:spacing w:line="240" w:lineRule="auto"/>
              <w:ind w:right="-82"/>
              <w:jc w:val="center"/>
              <w:rPr>
                <w:rFonts w:eastAsia="Times New Roman" w:cs="Arial"/>
                <w:sz w:val="22"/>
                <w:szCs w:val="22"/>
                <w:lang w:eastAsia="en-GB"/>
              </w:rPr>
            </w:pPr>
            <w:r w:rsidRPr="00974DC3">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CDDE93C" w14:textId="77777777" w:rsidR="00E60E1B" w:rsidRPr="00974DC3" w:rsidRDefault="00E60E1B" w:rsidP="008D4214">
            <w:pPr>
              <w:spacing w:line="240" w:lineRule="auto"/>
              <w:ind w:left="-59" w:right="-82"/>
              <w:jc w:val="center"/>
              <w:rPr>
                <w:rFonts w:eastAsia="Times New Roman" w:cs="Arial"/>
                <w:sz w:val="22"/>
                <w:szCs w:val="22"/>
                <w:lang w:eastAsia="en-GB"/>
              </w:rPr>
            </w:pPr>
            <w:r w:rsidRPr="00974DC3">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84972AC"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11318" w14:textId="77777777" w:rsidR="00E60E1B" w:rsidRPr="00974DC3" w:rsidRDefault="00E60E1B" w:rsidP="008D4214">
            <w:pPr>
              <w:spacing w:line="240" w:lineRule="auto"/>
              <w:jc w:val="center"/>
              <w:rPr>
                <w:rFonts w:cs="Arial"/>
                <w:sz w:val="22"/>
                <w:szCs w:val="22"/>
              </w:rPr>
            </w:pPr>
            <w:r w:rsidRPr="00974DC3">
              <w:rPr>
                <w:rFonts w:cs="Arial"/>
                <w:sz w:val="22"/>
                <w:szCs w:val="22"/>
              </w:rPr>
              <w:t>If no, what actions will you take to mitigate this risk?</w:t>
            </w:r>
          </w:p>
        </w:tc>
      </w:tr>
      <w:tr w:rsidR="00E60E1B" w:rsidRPr="00974DC3" w14:paraId="24315F27"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2054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General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4CEEF1" w14:textId="7D33C3AA"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Is the area where the u3a activit</w:t>
            </w:r>
            <w:r w:rsidR="00EB6E35">
              <w:rPr>
                <w:rFonts w:eastAsia="Times New Roman" w:cs="Arial"/>
                <w:sz w:val="22"/>
                <w:szCs w:val="22"/>
                <w:lang w:eastAsia="en-GB"/>
              </w:rPr>
              <w:t>ies are</w:t>
            </w:r>
            <w:r w:rsidRPr="00974DC3">
              <w:rPr>
                <w:rFonts w:eastAsia="Times New Roman" w:cs="Arial"/>
                <w:sz w:val="22"/>
                <w:szCs w:val="22"/>
                <w:lang w:eastAsia="en-GB"/>
              </w:rPr>
              <w:t xml:space="preserve"> taking place </w:t>
            </w:r>
            <w:r w:rsidR="00F7197B">
              <w:rPr>
                <w:rFonts w:eastAsia="Times New Roman" w:cs="Arial"/>
                <w:sz w:val="22"/>
                <w:szCs w:val="22"/>
                <w:lang w:eastAsia="en-GB"/>
              </w:rPr>
              <w:t xml:space="preserve">well lit and away from any hazards?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778FA3"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5CE0BE7"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AB4C6C" w14:textId="77777777" w:rsidR="00E60E1B" w:rsidRPr="00974DC3" w:rsidRDefault="00E60E1B" w:rsidP="008D4214">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9FB6B6"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35A4198"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1D8F35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AFB26D2"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floor surfaces in good condition to prevent slips, trips, and falls?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00D093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26CB3B"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4F91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83C647"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09C4E19E"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936014"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8D99C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all walkways kept clear and free from obstruction?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522402"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D3C65F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FF39E"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D1D429"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53E0DAD1"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0312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539AAC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there enough seats for all members in attendance?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5AAFA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11551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DFA08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14855"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19C17B5"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4375A2A"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A8B0016" w14:textId="4EC274F6" w:rsidR="00E60E1B" w:rsidRPr="00974DC3" w:rsidRDefault="00EB6E35" w:rsidP="008D4214">
            <w:pPr>
              <w:spacing w:line="240" w:lineRule="auto"/>
              <w:rPr>
                <w:rFonts w:eastAsia="Times New Roman" w:cs="Arial"/>
                <w:sz w:val="22"/>
                <w:szCs w:val="22"/>
                <w:lang w:eastAsia="en-GB"/>
              </w:rPr>
            </w:pPr>
            <w:r>
              <w:rPr>
                <w:rFonts w:eastAsia="Times New Roman" w:cs="Arial"/>
                <w:sz w:val="22"/>
                <w:szCs w:val="22"/>
                <w:lang w:eastAsia="en-GB"/>
              </w:rPr>
              <w:t>Is</w:t>
            </w:r>
            <w:r w:rsidR="00F7197B">
              <w:rPr>
                <w:rFonts w:eastAsia="Times New Roman" w:cs="Arial"/>
                <w:sz w:val="22"/>
                <w:szCs w:val="22"/>
                <w:lang w:eastAsia="en-GB"/>
              </w:rPr>
              <w:t xml:space="preserve"> a</w:t>
            </w:r>
            <w:r w:rsidR="00E60E1B" w:rsidRPr="00974DC3">
              <w:rPr>
                <w:rFonts w:eastAsia="Times New Roman" w:cs="Arial"/>
                <w:sz w:val="22"/>
                <w:szCs w:val="22"/>
                <w:lang w:eastAsia="en-GB"/>
              </w:rPr>
              <w:t xml:space="preserve"> register of members in attendance</w:t>
            </w:r>
            <w:r w:rsidR="00F7197B">
              <w:rPr>
                <w:rFonts w:eastAsia="Times New Roman" w:cs="Arial"/>
                <w:sz w:val="22"/>
                <w:szCs w:val="22"/>
                <w:lang w:eastAsia="en-GB"/>
              </w:rPr>
              <w:t xml:space="preserve"> taken</w:t>
            </w:r>
            <w:r>
              <w:rPr>
                <w:rFonts w:eastAsia="Times New Roman" w:cs="Arial"/>
                <w:sz w:val="22"/>
                <w:szCs w:val="22"/>
                <w:lang w:eastAsia="en-GB"/>
              </w:rPr>
              <w:t xml:space="preserve"> for each session</w:t>
            </w:r>
            <w:r w:rsidR="00F7197B">
              <w:rPr>
                <w:rFonts w:eastAsia="Times New Roman" w:cs="Arial"/>
                <w:sz w:val="22"/>
                <w:szCs w:val="22"/>
                <w:lang w:eastAsia="en-GB"/>
              </w:rPr>
              <w:t xml:space="preserve"> </w:t>
            </w:r>
            <w:r>
              <w:rPr>
                <w:rFonts w:eastAsia="Times New Roman" w:cs="Arial"/>
                <w:sz w:val="22"/>
                <w:szCs w:val="22"/>
                <w:lang w:eastAsia="en-GB"/>
              </w:rPr>
              <w:t>(</w:t>
            </w:r>
            <w:r w:rsidR="00F7197B">
              <w:rPr>
                <w:rFonts w:eastAsia="Times New Roman" w:cs="Arial"/>
                <w:sz w:val="22"/>
                <w:szCs w:val="22"/>
                <w:lang w:eastAsia="en-GB"/>
              </w:rPr>
              <w:t>for fire safety reasons</w:t>
            </w:r>
            <w:r>
              <w:rPr>
                <w:rFonts w:eastAsia="Times New Roman" w:cs="Arial"/>
                <w:sz w:val="22"/>
                <w:szCs w:val="22"/>
                <w:lang w:eastAsia="en-GB"/>
              </w:rPr>
              <w:t>)</w:t>
            </w:r>
            <w:r w:rsidR="00E60E1B" w:rsidRPr="00974DC3">
              <w:rPr>
                <w:rFonts w:eastAsia="Times New Roman" w:cs="Arial"/>
                <w:sz w:val="22"/>
                <w:szCs w:val="22"/>
                <w:lang w:eastAsia="en-GB"/>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18F052A"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6C5E670"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2629C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DC85B" w14:textId="7261EF21" w:rsidR="00E60E1B" w:rsidRPr="00974DC3" w:rsidRDefault="00E60E1B" w:rsidP="008D4214">
            <w:pPr>
              <w:spacing w:line="240" w:lineRule="auto"/>
              <w:rPr>
                <w:rFonts w:eastAsia="Times New Roman" w:cs="Arial"/>
                <w:sz w:val="22"/>
                <w:szCs w:val="22"/>
                <w:lang w:eastAsia="en-GB"/>
              </w:rPr>
            </w:pPr>
          </w:p>
        </w:tc>
      </w:tr>
      <w:tr w:rsidR="00974DC3" w:rsidRPr="00974DC3" w14:paraId="55E1DD3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98F6D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Electrical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438F5F" w14:textId="6B0AD094" w:rsidR="00974DC3" w:rsidRPr="00974DC3" w:rsidRDefault="00EB6E35" w:rsidP="003B156A">
            <w:pPr>
              <w:spacing w:line="240" w:lineRule="auto"/>
              <w:rPr>
                <w:rFonts w:eastAsia="Times New Roman" w:cs="Arial"/>
                <w:sz w:val="22"/>
                <w:szCs w:val="22"/>
                <w:lang w:eastAsia="en-GB"/>
              </w:rPr>
            </w:pPr>
            <w:r>
              <w:rPr>
                <w:rFonts w:eastAsia="Times New Roman" w:cs="Arial"/>
                <w:sz w:val="22"/>
                <w:szCs w:val="22"/>
                <w:lang w:eastAsia="en-GB"/>
              </w:rPr>
              <w:t>Will the leader/host</w:t>
            </w:r>
            <w:r w:rsidR="00974DC3" w:rsidRPr="00974DC3">
              <w:rPr>
                <w:rFonts w:eastAsia="Times New Roman" w:cs="Arial"/>
                <w:sz w:val="22"/>
                <w:szCs w:val="22"/>
                <w:lang w:eastAsia="en-GB"/>
              </w:rPr>
              <w:t xml:space="preserve"> </w:t>
            </w:r>
            <w:r>
              <w:rPr>
                <w:rFonts w:eastAsia="Times New Roman" w:cs="Arial"/>
                <w:sz w:val="22"/>
                <w:szCs w:val="22"/>
                <w:lang w:eastAsia="en-GB"/>
              </w:rPr>
              <w:t>en</w:t>
            </w:r>
            <w:r w:rsidR="00974DC3" w:rsidRPr="00974DC3">
              <w:rPr>
                <w:rFonts w:eastAsia="Times New Roman" w:cs="Arial"/>
                <w:sz w:val="22"/>
                <w:szCs w:val="22"/>
                <w:lang w:eastAsia="en-GB"/>
              </w:rPr>
              <w:t>sure</w:t>
            </w:r>
            <w:r>
              <w:rPr>
                <w:rFonts w:eastAsia="Times New Roman" w:cs="Arial"/>
                <w:sz w:val="22"/>
                <w:szCs w:val="22"/>
                <w:lang w:eastAsia="en-GB"/>
              </w:rPr>
              <w:t xml:space="preserve"> that</w:t>
            </w:r>
            <w:r w:rsidR="00974DC3" w:rsidRPr="00974DC3">
              <w:rPr>
                <w:rFonts w:eastAsia="Times New Roman" w:cs="Arial"/>
                <w:sz w:val="22"/>
                <w:szCs w:val="22"/>
                <w:lang w:eastAsia="en-GB"/>
              </w:rPr>
              <w:t xml:space="preserve"> there are no trailing leads or cables</w:t>
            </w:r>
            <w:r>
              <w:rPr>
                <w:rFonts w:eastAsia="Times New Roman" w:cs="Arial"/>
                <w:sz w:val="22"/>
                <w:szCs w:val="22"/>
                <w:lang w:eastAsia="en-GB"/>
              </w:rPr>
              <w:t xml:space="preserve"> in areas where attendees may trip over them</w:t>
            </w:r>
            <w:r w:rsidR="00974DC3" w:rsidRPr="00974DC3">
              <w:rPr>
                <w:rFonts w:eastAsia="Times New Roman" w:cs="Arial"/>
                <w:sz w:val="22"/>
                <w:szCs w:val="22"/>
                <w:lang w:eastAsia="en-GB"/>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DFF87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4CD0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2E6452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F73CB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6DF2FE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4F0C73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lastRenderedPageBreak/>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18992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 use of socket adapters (e.g., extension leads) per socket kept to an absolute minimum to prevent overloading?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B90C4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1974E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A5E18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CB148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731B928"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B3D4E8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F9EE20" w14:textId="590C87D1" w:rsidR="00974DC3" w:rsidRPr="00974DC3" w:rsidRDefault="002C5048" w:rsidP="003B156A">
            <w:pPr>
              <w:spacing w:line="240" w:lineRule="auto"/>
              <w:rPr>
                <w:rFonts w:eastAsia="Times New Roman" w:cs="Arial"/>
                <w:sz w:val="22"/>
                <w:szCs w:val="22"/>
                <w:lang w:eastAsia="en-GB"/>
              </w:rPr>
            </w:pPr>
            <w:r>
              <w:rPr>
                <w:rFonts w:eastAsia="Times New Roman" w:cs="Arial"/>
                <w:sz w:val="22"/>
                <w:szCs w:val="22"/>
                <w:lang w:eastAsia="en-GB"/>
              </w:rPr>
              <w:t>If the group (or u3a) provides equipment, are</w:t>
            </w:r>
            <w:r w:rsidR="00EB6E35">
              <w:rPr>
                <w:rFonts w:eastAsia="Times New Roman" w:cs="Arial"/>
                <w:sz w:val="22"/>
                <w:szCs w:val="22"/>
                <w:lang w:eastAsia="en-GB"/>
              </w:rPr>
              <w:t xml:space="preserve"> </w:t>
            </w:r>
            <w:r w:rsidR="00974DC3" w:rsidRPr="00974DC3">
              <w:rPr>
                <w:rFonts w:eastAsia="Times New Roman" w:cs="Arial"/>
                <w:sz w:val="22"/>
                <w:szCs w:val="22"/>
                <w:lang w:eastAsia="en-GB"/>
              </w:rPr>
              <w:t>cables inspected</w:t>
            </w:r>
            <w:r w:rsidR="00EB6E35">
              <w:rPr>
                <w:rFonts w:eastAsia="Times New Roman" w:cs="Arial"/>
                <w:sz w:val="22"/>
                <w:szCs w:val="22"/>
                <w:lang w:eastAsia="en-GB"/>
              </w:rPr>
              <w:t xml:space="preserve"> periodically</w:t>
            </w:r>
            <w:r w:rsidR="00974DC3" w:rsidRPr="00974DC3">
              <w:rPr>
                <w:rFonts w:eastAsia="Times New Roman" w:cs="Arial"/>
                <w:sz w:val="22"/>
                <w:szCs w:val="22"/>
                <w:lang w:eastAsia="en-GB"/>
              </w:rPr>
              <w:t xml:space="preserve"> to ensure they are intact and safe for use?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4312919"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D029E5D"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882406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EDC1D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C48DA2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916E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10FD6C2" w14:textId="47E299D9" w:rsidR="00974DC3" w:rsidRPr="00974DC3" w:rsidRDefault="00974DC3" w:rsidP="003B156A">
            <w:pPr>
              <w:spacing w:line="240" w:lineRule="auto"/>
              <w:rPr>
                <w:rFonts w:eastAsia="Times New Roman" w:cs="Arial"/>
                <w:sz w:val="22"/>
                <w:szCs w:val="22"/>
                <w:lang w:eastAsia="en-GB"/>
              </w:rPr>
            </w:pPr>
            <w:r w:rsidRPr="002C5048">
              <w:rPr>
                <w:rFonts w:eastAsia="Times New Roman" w:cs="Arial"/>
                <w:b/>
                <w:bCs/>
                <w:sz w:val="22"/>
                <w:szCs w:val="22"/>
                <w:lang w:eastAsia="en-GB"/>
              </w:rPr>
              <w:t>If</w:t>
            </w:r>
            <w:r w:rsidRPr="00974DC3">
              <w:rPr>
                <w:rFonts w:eastAsia="Times New Roman" w:cs="Arial"/>
                <w:sz w:val="22"/>
                <w:szCs w:val="22"/>
                <w:lang w:eastAsia="en-GB"/>
              </w:rPr>
              <w:t xml:space="preserve"> the venue requires PAT testing</w:t>
            </w:r>
            <w:r w:rsidR="00EB6E35">
              <w:rPr>
                <w:rFonts w:eastAsia="Times New Roman" w:cs="Arial"/>
                <w:sz w:val="22"/>
                <w:szCs w:val="22"/>
                <w:lang w:eastAsia="en-GB"/>
              </w:rPr>
              <w:t xml:space="preserve"> of externally provided equipment</w:t>
            </w:r>
            <w:r w:rsidRPr="00974DC3">
              <w:rPr>
                <w:rFonts w:eastAsia="Times New Roman" w:cs="Arial"/>
                <w:sz w:val="22"/>
                <w:szCs w:val="22"/>
                <w:lang w:eastAsia="en-GB"/>
              </w:rPr>
              <w:t xml:space="preserve">, </w:t>
            </w:r>
            <w:r w:rsidR="00C37E5A">
              <w:rPr>
                <w:rFonts w:eastAsia="Times New Roman" w:cs="Arial"/>
                <w:sz w:val="22"/>
                <w:szCs w:val="22"/>
                <w:lang w:eastAsia="en-GB"/>
              </w:rPr>
              <w:t>has equipment been PAT tested?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7AEB79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C5803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7D44A1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462C4B12" w14:textId="79D7F890" w:rsidR="00974DC3" w:rsidRPr="00974DC3" w:rsidRDefault="00974DC3" w:rsidP="003B156A">
            <w:pPr>
              <w:spacing w:line="240" w:lineRule="auto"/>
              <w:rPr>
                <w:rFonts w:eastAsia="Times New Roman" w:cs="Arial"/>
                <w:sz w:val="22"/>
                <w:szCs w:val="22"/>
                <w:lang w:eastAsia="en-GB"/>
              </w:rPr>
            </w:pPr>
          </w:p>
        </w:tc>
      </w:tr>
      <w:tr w:rsidR="00974DC3" w:rsidRPr="00974DC3" w14:paraId="57B1557E" w14:textId="77777777" w:rsidTr="003B156A">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E56070"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C89B63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929B47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Fire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92D6EAB" w14:textId="6D67B4AE"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fire exit and escape routes, fire alarm points and fire-fighting equipment clearly visible, unobstructed and appropriately indicated?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FB8F9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3C00B76"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84A0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CD0F9"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0E6B6FD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218E44" w14:textId="77777777" w:rsidR="00974DC3" w:rsidRPr="00974DC3" w:rsidRDefault="00974DC3" w:rsidP="003B156A">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5B9874" w14:textId="4D620B82" w:rsidR="00974DC3" w:rsidRPr="00974DC3" w:rsidRDefault="00EB6E35" w:rsidP="003B156A">
            <w:pPr>
              <w:spacing w:line="240" w:lineRule="auto"/>
              <w:rPr>
                <w:rFonts w:eastAsia="Times New Roman" w:cs="Arial"/>
                <w:sz w:val="22"/>
                <w:szCs w:val="22"/>
                <w:lang w:eastAsia="en-GB"/>
              </w:rPr>
            </w:pPr>
            <w:r>
              <w:rPr>
                <w:rFonts w:eastAsia="Times New Roman" w:cs="Arial"/>
                <w:sz w:val="22"/>
                <w:szCs w:val="22"/>
                <w:lang w:eastAsia="en-GB"/>
              </w:rPr>
              <w:t>Are</w:t>
            </w:r>
            <w:r w:rsidR="00974DC3" w:rsidRPr="00974DC3">
              <w:rPr>
                <w:rFonts w:eastAsia="Times New Roman" w:cs="Arial"/>
                <w:sz w:val="22"/>
                <w:szCs w:val="22"/>
                <w:lang w:eastAsia="en-GB"/>
              </w:rPr>
              <w:t xml:space="preserve"> members informed of safety procedures, including where to congregate in the event of a fire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F45423"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4C8CD1"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C3206A" w14:textId="77777777" w:rsidR="00974DC3" w:rsidRPr="00974DC3" w:rsidRDefault="00974DC3" w:rsidP="003B156A">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F715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1A8194B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BEBAB7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1ED67D"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smoke and fire stop doors kept closed when not in use, and never wedged open (except doors on magnetic catches linked to the fire alarm system)?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771D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765B3C"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96CD6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21878"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DE83CC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32807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76AB6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appropriate procedures in place to assist disabled members who may be present during a fire evacuation?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9B1A9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57C9D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E7967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1D84777A"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5D14672"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0F76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2AB31F0A"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95AC7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05BA52B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A98E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Wellbeing</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587A5D5" w14:textId="4EA09D39" w:rsidR="00974DC3" w:rsidRPr="00974DC3" w:rsidRDefault="002C5048" w:rsidP="003B156A">
            <w:pPr>
              <w:spacing w:line="240" w:lineRule="auto"/>
              <w:rPr>
                <w:rFonts w:eastAsia="Times New Roman" w:cs="Arial"/>
                <w:sz w:val="22"/>
                <w:szCs w:val="22"/>
                <w:lang w:eastAsia="en-GB"/>
              </w:rPr>
            </w:pPr>
            <w:r>
              <w:rPr>
                <w:rFonts w:eastAsia="Times New Roman" w:cs="Arial"/>
                <w:sz w:val="22"/>
                <w:szCs w:val="22"/>
                <w:lang w:eastAsia="en-GB"/>
              </w:rPr>
              <w:t>If meetings are 2 hours or longer, a</w:t>
            </w:r>
            <w:r w:rsidR="00974DC3" w:rsidRPr="00974DC3">
              <w:rPr>
                <w:rFonts w:eastAsia="Times New Roman" w:cs="Arial"/>
                <w:sz w:val="22"/>
                <w:szCs w:val="22"/>
                <w:lang w:eastAsia="en-GB"/>
              </w:rPr>
              <w:t>re refreshments available to members</w:t>
            </w:r>
            <w:r w:rsidR="00EB6E35">
              <w:rPr>
                <w:rFonts w:eastAsia="Times New Roman" w:cs="Arial"/>
                <w:sz w:val="22"/>
                <w:szCs w:val="22"/>
                <w:lang w:eastAsia="en-GB"/>
              </w:rPr>
              <w:t xml:space="preserve"> at each event</w:t>
            </w:r>
            <w:r w:rsidR="00974DC3" w:rsidRPr="00974DC3">
              <w:rPr>
                <w:rFonts w:eastAsia="Times New Roman" w:cs="Arial"/>
                <w:sz w:val="22"/>
                <w:szCs w:val="22"/>
                <w:lang w:eastAsia="en-GB"/>
              </w:rPr>
              <w:t>? (e.g., water, tea)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1E22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7CC84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1D3AB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626B47"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63C05A9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05159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A488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first aid box that is checked regularly and has been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C400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10103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4C2F5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C09FD3" w14:textId="77777777" w:rsidR="00974DC3" w:rsidRPr="00974DC3" w:rsidRDefault="00974DC3" w:rsidP="003B156A">
            <w:pPr>
              <w:spacing w:line="240" w:lineRule="auto"/>
              <w:rPr>
                <w:rFonts w:eastAsia="Times New Roman" w:cs="Arial"/>
                <w:sz w:val="22"/>
                <w:szCs w:val="22"/>
                <w:lang w:eastAsia="en-GB"/>
              </w:rPr>
            </w:pPr>
          </w:p>
        </w:tc>
      </w:tr>
    </w:tbl>
    <w:p w14:paraId="4AF56E4F" w14:textId="77777777" w:rsidR="00CD57BB" w:rsidRPr="00974DC3" w:rsidRDefault="00CD57BB" w:rsidP="00E60E1B">
      <w:pPr>
        <w:rPr>
          <w:rFonts w:cs="Arial"/>
          <w:sz w:val="22"/>
          <w:szCs w:val="22"/>
        </w:rPr>
      </w:pPr>
    </w:p>
    <w:p w14:paraId="68AC1902" w14:textId="77777777" w:rsidR="00E60E1B" w:rsidRPr="00974DC3" w:rsidRDefault="00E60E1B" w:rsidP="00E60E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E60E1B" w:rsidRPr="00974DC3" w14:paraId="14C549B4" w14:textId="77777777" w:rsidTr="000C2DEA">
        <w:tc>
          <w:tcPr>
            <w:tcW w:w="5656" w:type="dxa"/>
          </w:tcPr>
          <w:p w14:paraId="2D485232" w14:textId="77777777" w:rsidR="00E60E1B" w:rsidRPr="00974DC3" w:rsidRDefault="00E60E1B" w:rsidP="008D4214">
            <w:pPr>
              <w:rPr>
                <w:rFonts w:cs="Arial"/>
                <w:sz w:val="22"/>
              </w:rPr>
            </w:pPr>
            <w:r w:rsidRPr="00974DC3">
              <w:rPr>
                <w:rFonts w:cs="Arial"/>
                <w:sz w:val="22"/>
              </w:rPr>
              <w:t>Other identified risks:</w:t>
            </w:r>
          </w:p>
        </w:tc>
        <w:tc>
          <w:tcPr>
            <w:tcW w:w="5685" w:type="dxa"/>
          </w:tcPr>
          <w:p w14:paraId="4A86144A" w14:textId="77777777" w:rsidR="00E60E1B" w:rsidRPr="00974DC3" w:rsidRDefault="00E60E1B" w:rsidP="008D4214">
            <w:pPr>
              <w:rPr>
                <w:rFonts w:cs="Arial"/>
                <w:sz w:val="22"/>
              </w:rPr>
            </w:pPr>
            <w:r w:rsidRPr="00974DC3">
              <w:rPr>
                <w:rFonts w:cs="Arial"/>
                <w:sz w:val="22"/>
              </w:rPr>
              <w:t>What will you do to mitigate these risks?</w:t>
            </w:r>
          </w:p>
        </w:tc>
      </w:tr>
      <w:tr w:rsidR="00E60E1B" w:rsidRPr="00974DC3" w14:paraId="0B2A8411" w14:textId="77777777" w:rsidTr="000C2DEA">
        <w:trPr>
          <w:trHeight w:val="1133"/>
        </w:trPr>
        <w:tc>
          <w:tcPr>
            <w:tcW w:w="5656" w:type="dxa"/>
          </w:tcPr>
          <w:p w14:paraId="6FA94AAA" w14:textId="77777777" w:rsidR="00E60E1B" w:rsidRPr="00974DC3" w:rsidRDefault="00E60E1B" w:rsidP="008D4214">
            <w:pPr>
              <w:rPr>
                <w:rFonts w:cs="Arial"/>
                <w:sz w:val="22"/>
              </w:rPr>
            </w:pPr>
          </w:p>
        </w:tc>
        <w:tc>
          <w:tcPr>
            <w:tcW w:w="5685" w:type="dxa"/>
          </w:tcPr>
          <w:p w14:paraId="4CA25883" w14:textId="77777777" w:rsidR="00E60E1B" w:rsidRPr="00974DC3" w:rsidRDefault="00E60E1B" w:rsidP="008D4214">
            <w:pPr>
              <w:rPr>
                <w:rFonts w:cs="Arial"/>
                <w:sz w:val="22"/>
              </w:rPr>
            </w:pPr>
          </w:p>
        </w:tc>
      </w:tr>
      <w:tr w:rsidR="00E60E1B" w:rsidRPr="00974DC3" w14:paraId="6006F9D6" w14:textId="77777777" w:rsidTr="000C2DEA">
        <w:trPr>
          <w:trHeight w:val="1133"/>
        </w:trPr>
        <w:tc>
          <w:tcPr>
            <w:tcW w:w="5656" w:type="dxa"/>
          </w:tcPr>
          <w:p w14:paraId="791937EB" w14:textId="77777777" w:rsidR="00E60E1B" w:rsidRPr="00974DC3" w:rsidRDefault="00E60E1B" w:rsidP="008D4214">
            <w:pPr>
              <w:rPr>
                <w:rFonts w:cs="Arial"/>
                <w:sz w:val="22"/>
              </w:rPr>
            </w:pPr>
          </w:p>
        </w:tc>
        <w:tc>
          <w:tcPr>
            <w:tcW w:w="5685" w:type="dxa"/>
          </w:tcPr>
          <w:p w14:paraId="578337F8" w14:textId="77777777" w:rsidR="00E60E1B" w:rsidRPr="00974DC3" w:rsidRDefault="00E60E1B" w:rsidP="008D4214">
            <w:pPr>
              <w:rPr>
                <w:rFonts w:cs="Arial"/>
                <w:sz w:val="22"/>
              </w:rPr>
            </w:pPr>
          </w:p>
        </w:tc>
      </w:tr>
      <w:tr w:rsidR="00E60E1B" w:rsidRPr="00974DC3" w14:paraId="2032A07B" w14:textId="77777777" w:rsidTr="000C2DEA">
        <w:trPr>
          <w:trHeight w:val="1133"/>
        </w:trPr>
        <w:tc>
          <w:tcPr>
            <w:tcW w:w="5656" w:type="dxa"/>
          </w:tcPr>
          <w:p w14:paraId="06AB714B" w14:textId="77777777" w:rsidR="00E60E1B" w:rsidRPr="00974DC3" w:rsidRDefault="00E60E1B" w:rsidP="008D4214">
            <w:pPr>
              <w:rPr>
                <w:rFonts w:cs="Arial"/>
                <w:sz w:val="22"/>
              </w:rPr>
            </w:pPr>
          </w:p>
        </w:tc>
        <w:tc>
          <w:tcPr>
            <w:tcW w:w="5685" w:type="dxa"/>
          </w:tcPr>
          <w:p w14:paraId="7A2608F5" w14:textId="77777777" w:rsidR="00E60E1B" w:rsidRPr="00974DC3" w:rsidRDefault="00E60E1B" w:rsidP="008D4214">
            <w:pPr>
              <w:rPr>
                <w:rFonts w:cs="Arial"/>
                <w:sz w:val="22"/>
              </w:rPr>
            </w:pPr>
          </w:p>
        </w:tc>
      </w:tr>
      <w:tr w:rsidR="00CD57BB" w:rsidRPr="00974DC3" w14:paraId="7E2A1319" w14:textId="77777777" w:rsidTr="000C2DEA">
        <w:trPr>
          <w:trHeight w:val="1133"/>
        </w:trPr>
        <w:tc>
          <w:tcPr>
            <w:tcW w:w="5656" w:type="dxa"/>
          </w:tcPr>
          <w:p w14:paraId="5CF17DB8" w14:textId="77777777" w:rsidR="00CD57BB" w:rsidRPr="00974DC3" w:rsidRDefault="00CD57BB" w:rsidP="008D4214">
            <w:pPr>
              <w:rPr>
                <w:rFonts w:cs="Arial"/>
                <w:sz w:val="22"/>
              </w:rPr>
            </w:pPr>
          </w:p>
        </w:tc>
        <w:tc>
          <w:tcPr>
            <w:tcW w:w="5685" w:type="dxa"/>
          </w:tcPr>
          <w:p w14:paraId="3770D1B6" w14:textId="77777777" w:rsidR="00CD57BB" w:rsidRPr="00974DC3" w:rsidRDefault="00CD57BB" w:rsidP="008D4214">
            <w:pPr>
              <w:rPr>
                <w:rFonts w:cs="Arial"/>
                <w:sz w:val="22"/>
              </w:rPr>
            </w:pPr>
          </w:p>
        </w:tc>
      </w:tr>
      <w:tr w:rsidR="00CD57BB" w:rsidRPr="00974DC3" w14:paraId="40154E26" w14:textId="77777777" w:rsidTr="000C2DEA">
        <w:trPr>
          <w:trHeight w:val="1133"/>
        </w:trPr>
        <w:tc>
          <w:tcPr>
            <w:tcW w:w="5656" w:type="dxa"/>
          </w:tcPr>
          <w:p w14:paraId="5F7F9503" w14:textId="77777777" w:rsidR="00CD57BB" w:rsidRPr="00974DC3" w:rsidRDefault="00CD57BB" w:rsidP="008D4214">
            <w:pPr>
              <w:rPr>
                <w:rFonts w:cs="Arial"/>
                <w:sz w:val="22"/>
              </w:rPr>
            </w:pPr>
          </w:p>
        </w:tc>
        <w:tc>
          <w:tcPr>
            <w:tcW w:w="5685" w:type="dxa"/>
          </w:tcPr>
          <w:p w14:paraId="3C8471FA" w14:textId="77777777" w:rsidR="00CD57BB" w:rsidRPr="00974DC3" w:rsidRDefault="00CD57BB" w:rsidP="008D4214">
            <w:pPr>
              <w:rPr>
                <w:rFonts w:cs="Arial"/>
                <w:sz w:val="22"/>
              </w:rPr>
            </w:pPr>
          </w:p>
        </w:tc>
      </w:tr>
      <w:tr w:rsidR="00CD57BB" w:rsidRPr="00974DC3" w14:paraId="691C8CB2" w14:textId="77777777" w:rsidTr="000C2DEA">
        <w:trPr>
          <w:trHeight w:val="1133"/>
        </w:trPr>
        <w:tc>
          <w:tcPr>
            <w:tcW w:w="5656" w:type="dxa"/>
          </w:tcPr>
          <w:p w14:paraId="3B5A3DEE" w14:textId="77777777" w:rsidR="00CD57BB" w:rsidRPr="00974DC3" w:rsidRDefault="00CD57BB" w:rsidP="008D4214">
            <w:pPr>
              <w:rPr>
                <w:rFonts w:cs="Arial"/>
                <w:sz w:val="22"/>
              </w:rPr>
            </w:pPr>
          </w:p>
        </w:tc>
        <w:tc>
          <w:tcPr>
            <w:tcW w:w="5685" w:type="dxa"/>
          </w:tcPr>
          <w:p w14:paraId="10069F5E" w14:textId="77777777" w:rsidR="00CD57BB" w:rsidRPr="00974DC3" w:rsidRDefault="00CD57BB" w:rsidP="008D4214">
            <w:pPr>
              <w:rPr>
                <w:rFonts w:cs="Arial"/>
                <w:sz w:val="22"/>
              </w:rPr>
            </w:pPr>
          </w:p>
        </w:tc>
      </w:tr>
    </w:tbl>
    <w:p w14:paraId="151AD69A" w14:textId="41A798AE" w:rsidR="00E60E1B" w:rsidRPr="00974DC3" w:rsidRDefault="00E60E1B">
      <w:pPr>
        <w:rPr>
          <w:rFonts w:cs="Arial"/>
          <w:sz w:val="22"/>
          <w:szCs w:val="22"/>
        </w:rPr>
      </w:pPr>
    </w:p>
    <w:p w14:paraId="559910AB" w14:textId="6C215892" w:rsidR="00E60E1B" w:rsidRPr="00974DC3" w:rsidRDefault="00E60E1B">
      <w:pPr>
        <w:rPr>
          <w:rFonts w:cs="Arial"/>
          <w:sz w:val="22"/>
          <w:szCs w:val="22"/>
        </w:rPr>
      </w:pPr>
    </w:p>
    <w:p w14:paraId="431B8D63" w14:textId="7AD0BC4E" w:rsidR="00E60E1B" w:rsidRDefault="00E60E1B">
      <w:pPr>
        <w:rPr>
          <w:rFonts w:cs="Arial"/>
          <w:sz w:val="22"/>
          <w:szCs w:val="22"/>
        </w:rPr>
      </w:pPr>
    </w:p>
    <w:p w14:paraId="34D4FB6A" w14:textId="69BDEDBE" w:rsidR="00C37E5A" w:rsidRDefault="00C37E5A">
      <w:pPr>
        <w:rPr>
          <w:rFonts w:cs="Arial"/>
          <w:sz w:val="22"/>
          <w:szCs w:val="22"/>
        </w:rPr>
      </w:pPr>
    </w:p>
    <w:p w14:paraId="365682DE" w14:textId="2FE74741" w:rsidR="00C37E5A" w:rsidRDefault="00C37E5A">
      <w:pPr>
        <w:rPr>
          <w:rFonts w:cs="Arial"/>
          <w:sz w:val="22"/>
          <w:szCs w:val="22"/>
        </w:rPr>
      </w:pPr>
    </w:p>
    <w:p w14:paraId="56A562D3" w14:textId="21CD2D2B" w:rsidR="00C37E5A" w:rsidRDefault="00C37E5A">
      <w:pPr>
        <w:rPr>
          <w:rFonts w:cs="Arial"/>
          <w:sz w:val="22"/>
          <w:szCs w:val="22"/>
        </w:rPr>
      </w:pPr>
    </w:p>
    <w:p w14:paraId="574A8F67" w14:textId="626C58E1" w:rsidR="00C37E5A" w:rsidRDefault="00C37E5A">
      <w:pPr>
        <w:rPr>
          <w:rFonts w:cs="Arial"/>
          <w:sz w:val="22"/>
          <w:szCs w:val="22"/>
        </w:rPr>
      </w:pPr>
    </w:p>
    <w:p w14:paraId="719A903E" w14:textId="519C98ED" w:rsidR="00C37E5A" w:rsidRDefault="00C37E5A">
      <w:pPr>
        <w:rPr>
          <w:rFonts w:cs="Arial"/>
          <w:sz w:val="22"/>
          <w:szCs w:val="22"/>
        </w:rPr>
      </w:pPr>
    </w:p>
    <w:p w14:paraId="7FA3A66B" w14:textId="44344D68" w:rsidR="00C37E5A" w:rsidRDefault="00C37E5A">
      <w:pPr>
        <w:rPr>
          <w:rFonts w:cs="Arial"/>
          <w:sz w:val="22"/>
          <w:szCs w:val="22"/>
        </w:rPr>
      </w:pPr>
    </w:p>
    <w:p w14:paraId="258A7669" w14:textId="4BED55A3" w:rsidR="00C37E5A" w:rsidRDefault="00C37E5A">
      <w:pPr>
        <w:rPr>
          <w:rFonts w:cs="Arial"/>
          <w:sz w:val="22"/>
          <w:szCs w:val="22"/>
        </w:rPr>
      </w:pPr>
    </w:p>
    <w:p w14:paraId="6AFB3098" w14:textId="41842404" w:rsidR="00C37E5A" w:rsidRDefault="00C37E5A">
      <w:pPr>
        <w:rPr>
          <w:rFonts w:cs="Arial"/>
          <w:sz w:val="22"/>
          <w:szCs w:val="22"/>
        </w:rPr>
      </w:pPr>
    </w:p>
    <w:p w14:paraId="05667D68" w14:textId="47E5AAFD" w:rsidR="00C37E5A" w:rsidRDefault="00C37E5A">
      <w:pPr>
        <w:rPr>
          <w:rFonts w:cs="Arial"/>
          <w:sz w:val="22"/>
          <w:szCs w:val="22"/>
        </w:rPr>
      </w:pPr>
    </w:p>
    <w:p w14:paraId="50DD8C31" w14:textId="5E581D4C" w:rsidR="00C37E5A" w:rsidRDefault="00C37E5A">
      <w:pPr>
        <w:rPr>
          <w:rFonts w:cs="Arial"/>
          <w:sz w:val="22"/>
          <w:szCs w:val="22"/>
        </w:rPr>
      </w:pPr>
    </w:p>
    <w:p w14:paraId="2E6CC387" w14:textId="77777777" w:rsidR="00C37E5A" w:rsidRPr="00974DC3" w:rsidRDefault="00C37E5A">
      <w:pPr>
        <w:rPr>
          <w:rFonts w:cs="Arial"/>
          <w:sz w:val="22"/>
          <w:szCs w:val="22"/>
        </w:rPr>
      </w:pPr>
    </w:p>
    <w:p w14:paraId="4C78C6CA" w14:textId="506F17A3" w:rsidR="00E60E1B" w:rsidRPr="00974DC3" w:rsidRDefault="00E60E1B">
      <w:pPr>
        <w:rPr>
          <w:rFonts w:cs="Arial"/>
          <w:sz w:val="22"/>
          <w:szCs w:val="22"/>
        </w:rPr>
      </w:pPr>
    </w:p>
    <w:p w14:paraId="50EAA367" w14:textId="77777777" w:rsidR="00E60E1B" w:rsidRPr="00974DC3" w:rsidRDefault="00E60E1B">
      <w:pPr>
        <w:rPr>
          <w:rFonts w:cs="Arial"/>
          <w:sz w:val="22"/>
          <w:szCs w:val="22"/>
        </w:rPr>
      </w:pPr>
    </w:p>
    <w:p w14:paraId="2366CFAE" w14:textId="77777777" w:rsidR="00E60E1B" w:rsidRPr="00974DC3" w:rsidRDefault="00E60E1B" w:rsidP="00E60E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1F0502" w:rsidRPr="00E9680E" w14:paraId="00D0A3CE" w14:textId="77777777" w:rsidTr="00514908">
        <w:trPr>
          <w:trHeight w:val="330"/>
        </w:trPr>
        <w:tc>
          <w:tcPr>
            <w:tcW w:w="806" w:type="dxa"/>
            <w:tcBorders>
              <w:top w:val="single" w:sz="6" w:space="0" w:color="auto"/>
              <w:left w:val="single" w:sz="6" w:space="0" w:color="auto"/>
              <w:bottom w:val="single" w:sz="6" w:space="0" w:color="auto"/>
              <w:right w:val="nil"/>
            </w:tcBorders>
            <w:vAlign w:val="center"/>
            <w:hideMark/>
          </w:tcPr>
          <w:p w14:paraId="4FF41EC5" w14:textId="77777777" w:rsidR="001F0502" w:rsidRPr="00E9680E" w:rsidRDefault="001F0502"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63F2F45A" wp14:editId="7A950C37">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634D4C12" w14:textId="3B787407" w:rsidR="001F0502" w:rsidRPr="001C07E9" w:rsidRDefault="001F050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Venue Based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276C4CF2" w14:textId="513A7116" w:rsidR="001F0502" w:rsidRPr="00E9680E" w:rsidRDefault="00EB6E35" w:rsidP="00514908">
            <w:pPr>
              <w:spacing w:line="240" w:lineRule="auto"/>
              <w:jc w:val="right"/>
              <w:textAlignment w:val="baseline"/>
              <w:rPr>
                <w:rFonts w:ascii="Segoe UI" w:eastAsia="Times New Roman" w:hAnsi="Segoe UI" w:cs="Segoe UI"/>
                <w:color w:val="000000"/>
                <w:sz w:val="18"/>
                <w:szCs w:val="18"/>
                <w:lang w:eastAsia="en-GB"/>
              </w:rPr>
            </w:pPr>
            <w:r>
              <w:rPr>
                <w:rFonts w:eastAsia="Times New Roman" w:cs="Arial"/>
                <w:color w:val="000000"/>
                <w:sz w:val="16"/>
                <w:szCs w:val="16"/>
                <w:lang w:eastAsia="en-GB"/>
              </w:rPr>
              <w:t>Guildford u3a</w:t>
            </w:r>
            <w:r w:rsidR="001F0502" w:rsidRPr="00E9680E">
              <w:rPr>
                <w:rFonts w:eastAsia="Times New Roman" w:cs="Arial"/>
                <w:color w:val="000000"/>
                <w:sz w:val="16"/>
                <w:szCs w:val="16"/>
                <w:lang w:eastAsia="en-GB"/>
              </w:rPr>
              <w:t>  </w:t>
            </w:r>
          </w:p>
        </w:tc>
      </w:tr>
      <w:tr w:rsidR="001F0502" w:rsidRPr="00E9680E" w14:paraId="343A5E5E"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5F28B8AD"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3841B072"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B1AE46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61B9E95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1F0502" w:rsidRPr="00E9680E" w14:paraId="12C3286F"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3E42FDDC" w14:textId="7EA70CE1" w:rsidR="001F0502" w:rsidRPr="003916D2" w:rsidRDefault="00EB6E35"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2</w:t>
            </w:r>
            <w:r w:rsidR="001F0502" w:rsidRPr="003916D2">
              <w:rPr>
                <w:rFonts w:eastAsia="Times New Roman" w:cs="Arial"/>
                <w:color w:val="000000"/>
                <w:sz w:val="16"/>
                <w:szCs w:val="16"/>
                <w:lang w:eastAsia="en-GB"/>
              </w:rPr>
              <w:t>.0</w:t>
            </w:r>
          </w:p>
        </w:tc>
        <w:tc>
          <w:tcPr>
            <w:tcW w:w="6110" w:type="dxa"/>
            <w:tcBorders>
              <w:top w:val="single" w:sz="6" w:space="0" w:color="auto"/>
              <w:left w:val="single" w:sz="6" w:space="0" w:color="auto"/>
              <w:bottom w:val="single" w:sz="6" w:space="0" w:color="auto"/>
              <w:right w:val="single" w:sz="6" w:space="0" w:color="auto"/>
            </w:tcBorders>
            <w:vAlign w:val="center"/>
          </w:tcPr>
          <w:p w14:paraId="2B11C63A" w14:textId="3453F37D" w:rsidR="001F0502" w:rsidRPr="003916D2" w:rsidRDefault="00EB6E35"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 xml:space="preserve">Modified to be appropriate to cover a series of events </w:t>
            </w:r>
            <w:r w:rsidR="001F0502" w:rsidRPr="003916D2">
              <w:rPr>
                <w:rFonts w:eastAsia="Times New Roman" w:cs="Arial"/>
                <w:color w:val="000000"/>
                <w:sz w:val="16"/>
                <w:szCs w:val="16"/>
                <w:lang w:eastAsia="en-GB"/>
              </w:rPr>
              <w:t xml:space="preserve">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3EE68B9" w14:textId="72BD51BA" w:rsidR="001F0502" w:rsidRPr="003916D2" w:rsidRDefault="00EB6E35"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Oct 2025</w:t>
            </w:r>
          </w:p>
        </w:tc>
        <w:tc>
          <w:tcPr>
            <w:tcW w:w="1424" w:type="dxa"/>
            <w:tcBorders>
              <w:top w:val="single" w:sz="6" w:space="0" w:color="auto"/>
              <w:left w:val="single" w:sz="6" w:space="0" w:color="auto"/>
              <w:bottom w:val="single" w:sz="6" w:space="0" w:color="auto"/>
              <w:right w:val="single" w:sz="6" w:space="0" w:color="auto"/>
            </w:tcBorders>
            <w:vAlign w:val="center"/>
          </w:tcPr>
          <w:p w14:paraId="4C347040" w14:textId="0241ABCB" w:rsidR="001F0502" w:rsidRPr="003916D2" w:rsidRDefault="00EB6E35"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Oct 2026</w:t>
            </w:r>
          </w:p>
        </w:tc>
      </w:tr>
    </w:tbl>
    <w:p w14:paraId="2D8FFEF9" w14:textId="398E06BA" w:rsidR="003F2545" w:rsidRPr="00974DC3" w:rsidRDefault="003F2545" w:rsidP="003F2545">
      <w:pPr>
        <w:rPr>
          <w:rFonts w:cs="Arial"/>
          <w:sz w:val="22"/>
          <w:szCs w:val="22"/>
        </w:rPr>
      </w:pPr>
    </w:p>
    <w:sectPr w:rsidR="003F2545" w:rsidRPr="00974DC3" w:rsidSect="007423A3">
      <w:headerReference w:type="even" r:id="rId11"/>
      <w:headerReference w:type="default" r:id="rId12"/>
      <w:footerReference w:type="even" r:id="rId13"/>
      <w:footerReference w:type="default" r:id="rId14"/>
      <w:headerReference w:type="first" r:id="rId15"/>
      <w:footerReference w:type="first" r:id="rId16"/>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BD664" w14:textId="77777777" w:rsidR="00524536" w:rsidRDefault="00524536" w:rsidP="008432C3">
      <w:pPr>
        <w:spacing w:line="240" w:lineRule="auto"/>
      </w:pPr>
      <w:r>
        <w:separator/>
      </w:r>
    </w:p>
  </w:endnote>
  <w:endnote w:type="continuationSeparator" w:id="0">
    <w:p w14:paraId="391ED373" w14:textId="77777777" w:rsidR="00524536" w:rsidRDefault="00524536"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9BCBABE"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oval w14:anchorId="0CB8B8B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41164D" w:rsidRPr="00A7142C">
      <w:rPr>
        <w:rFonts w:ascii="Arial" w:hAnsi="Arial" w:cs="Arial"/>
        <w:noProof/>
        <w:color w:val="1C5B9A"/>
        <w:sz w:val="20"/>
        <w:szCs w:val="20"/>
      </w:rPr>
      <mc:AlternateContent>
        <mc:Choice Requires="wps">
          <w:drawing>
            <wp:anchor distT="0" distB="0" distL="114300" distR="114300" simplePos="0" relativeHeight="251662336" behindDoc="0" locked="0" layoutInCell="1" allowOverlap="1" wp14:anchorId="4DBDF46D" wp14:editId="0B56D577">
              <wp:simplePos x="0" y="0"/>
              <wp:positionH relativeFrom="column">
                <wp:posOffset>5276215</wp:posOffset>
              </wp:positionH>
              <wp:positionV relativeFrom="paragraph">
                <wp:posOffset>-85090</wp:posOffset>
              </wp:positionV>
              <wp:extent cx="537845" cy="320040"/>
              <wp:effectExtent l="0" t="0" r="0" b="0"/>
              <wp:wrapNone/>
              <wp:docPr id="1532861584" name="Text Box 1532861584"/>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2441F239" w14:textId="77777777" w:rsidR="0041164D" w:rsidRDefault="0041164D" w:rsidP="004116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BDF46D" id="_x0000_t202" coordsize="21600,21600" o:spt="202" path="m,l,21600r21600,l21600,xe">
              <v:stroke joinstyle="miter"/>
              <v:path gradientshapeok="t" o:connecttype="rect"/>
            </v:shapetype>
            <v:shape id="Text Box 1532861584" o:spid="_x0000_s1027" type="#_x0000_t202" style="position:absolute;margin-left:415.45pt;margin-top:-6.7pt;width:42.35pt;height:25.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" filled="f" stroked="f" strokeweight=".5pt">
              <v:textbox>
                <w:txbxContent>
                  <w:p w14:paraId="2441F239" w14:textId="77777777" w:rsidR="0041164D" w:rsidRDefault="0041164D" w:rsidP="0041164D"/>
                </w:txbxContent>
              </v:textbox>
            </v:shape>
          </w:pict>
        </mc:Fallback>
      </mc:AlternateContent>
    </w:r>
    <w:r w:rsidR="0041164D" w:rsidRPr="00A7142C">
      <w:rPr>
        <w:rFonts w:ascii="Arial" w:hAnsi="Arial" w:cs="Arial"/>
        <w:noProof/>
        <w:color w:val="1C5B9A"/>
        <w:sz w:val="20"/>
        <w:szCs w:val="20"/>
      </w:rPr>
      <mc:AlternateContent>
        <mc:Choice Requires="wps">
          <w:drawing>
            <wp:anchor distT="0" distB="0" distL="114300" distR="114300" simplePos="0" relativeHeight="251661312" behindDoc="1" locked="0" layoutInCell="1" allowOverlap="1" wp14:anchorId="1D47DDDF" wp14:editId="69176ADB">
              <wp:simplePos x="0" y="0"/>
              <wp:positionH relativeFrom="column">
                <wp:posOffset>5726711</wp:posOffset>
              </wp:positionH>
              <wp:positionV relativeFrom="paragraph">
                <wp:posOffset>-86995</wp:posOffset>
              </wp:positionV>
              <wp:extent cx="287655" cy="287655"/>
              <wp:effectExtent l="0" t="0" r="4445" b="4445"/>
              <wp:wrapNone/>
              <wp:docPr id="1379392503" name="Oval 1379392503"/>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725EDB" id="Oval 1379392503" o:spid="_x0000_s1026" style="position:absolute;margin-left:450.9pt;margin-top:-6.85pt;width:22.65pt;height:2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" fillcolor="#307eb5" stroked="f" strokeweight="1pt">
              <v:stroke joinstyle="miter"/>
            </v:oval>
          </w:pict>
        </mc:Fallback>
      </mc:AlternateContent>
    </w:r>
    <w:r w:rsidR="0041164D" w:rsidRPr="00A7142C">
      <w:rPr>
        <w:rFonts w:ascii="Arial" w:hAnsi="Arial" w:cs="Arial"/>
        <w:color w:val="1C5B9A"/>
        <w:sz w:val="20"/>
        <w:szCs w:val="20"/>
      </w:rPr>
      <w:t xml:space="preserve">Registered Charity: </w:t>
    </w:r>
    <w:r w:rsidR="0041164D">
      <w:t>296975</w:t>
    </w:r>
    <w:r w:rsidR="0041164D" w:rsidRPr="00A7142C">
      <w:rPr>
        <w:rFonts w:ascii="Arial" w:hAnsi="Arial" w:cs="Arial"/>
        <w:color w:val="1C5B9A"/>
        <w:sz w:val="20"/>
        <w:szCs w:val="20"/>
      </w:rPr>
      <w:t xml:space="preserve"> | Website: </w:t>
    </w:r>
    <w:r w:rsidR="0041164D" w:rsidRPr="002203CE">
      <w:t>https://guildford.u3asite.uk/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DEF2" w14:textId="77777777" w:rsidR="0041164D" w:rsidRDefault="00411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9A17A" w14:textId="77777777" w:rsidR="00524536" w:rsidRDefault="00524536" w:rsidP="008432C3">
      <w:pPr>
        <w:spacing w:line="240" w:lineRule="auto"/>
      </w:pPr>
      <w:r>
        <w:separator/>
      </w:r>
    </w:p>
  </w:footnote>
  <w:footnote w:type="continuationSeparator" w:id="0">
    <w:p w14:paraId="2FF82491" w14:textId="77777777" w:rsidR="00524536" w:rsidRDefault="00524536"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425F" w14:textId="77777777" w:rsidR="0041164D" w:rsidRDefault="00411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9AA1" w14:textId="77777777" w:rsidR="0041164D" w:rsidRDefault="00411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860198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731CC"/>
    <w:rsid w:val="000C2DEA"/>
    <w:rsid w:val="000C368B"/>
    <w:rsid w:val="000C5C9E"/>
    <w:rsid w:val="000C648D"/>
    <w:rsid w:val="000F5D74"/>
    <w:rsid w:val="00101F6B"/>
    <w:rsid w:val="00147D95"/>
    <w:rsid w:val="00154F9D"/>
    <w:rsid w:val="00180055"/>
    <w:rsid w:val="00185104"/>
    <w:rsid w:val="001B2179"/>
    <w:rsid w:val="001B7C86"/>
    <w:rsid w:val="001D406F"/>
    <w:rsid w:val="001E00C3"/>
    <w:rsid w:val="001E55E7"/>
    <w:rsid w:val="001F0502"/>
    <w:rsid w:val="00205F65"/>
    <w:rsid w:val="002503F7"/>
    <w:rsid w:val="00261F11"/>
    <w:rsid w:val="00287164"/>
    <w:rsid w:val="002957C7"/>
    <w:rsid w:val="002A6D75"/>
    <w:rsid w:val="002B7231"/>
    <w:rsid w:val="002C5048"/>
    <w:rsid w:val="002C7C04"/>
    <w:rsid w:val="002E31E7"/>
    <w:rsid w:val="002E673B"/>
    <w:rsid w:val="002F750C"/>
    <w:rsid w:val="00321453"/>
    <w:rsid w:val="003610B7"/>
    <w:rsid w:val="003A2E0C"/>
    <w:rsid w:val="003C3BAB"/>
    <w:rsid w:val="003C686F"/>
    <w:rsid w:val="003D42E3"/>
    <w:rsid w:val="003E3EA5"/>
    <w:rsid w:val="003E419A"/>
    <w:rsid w:val="003E4D34"/>
    <w:rsid w:val="003F2545"/>
    <w:rsid w:val="0041164D"/>
    <w:rsid w:val="00416CD2"/>
    <w:rsid w:val="00424472"/>
    <w:rsid w:val="00446D58"/>
    <w:rsid w:val="00524536"/>
    <w:rsid w:val="0055455C"/>
    <w:rsid w:val="005645CF"/>
    <w:rsid w:val="0057179A"/>
    <w:rsid w:val="00571B18"/>
    <w:rsid w:val="0057723F"/>
    <w:rsid w:val="005B5439"/>
    <w:rsid w:val="005C2691"/>
    <w:rsid w:val="005F1E72"/>
    <w:rsid w:val="006149E5"/>
    <w:rsid w:val="00624851"/>
    <w:rsid w:val="00632333"/>
    <w:rsid w:val="00634C85"/>
    <w:rsid w:val="006457A1"/>
    <w:rsid w:val="00654E67"/>
    <w:rsid w:val="00674910"/>
    <w:rsid w:val="006801EA"/>
    <w:rsid w:val="0068061F"/>
    <w:rsid w:val="00695598"/>
    <w:rsid w:val="0069779A"/>
    <w:rsid w:val="006B327E"/>
    <w:rsid w:val="006D1DA4"/>
    <w:rsid w:val="006D5F55"/>
    <w:rsid w:val="0070624F"/>
    <w:rsid w:val="00713E6C"/>
    <w:rsid w:val="00735991"/>
    <w:rsid w:val="007423A3"/>
    <w:rsid w:val="00743E52"/>
    <w:rsid w:val="00763535"/>
    <w:rsid w:val="007660F0"/>
    <w:rsid w:val="007B4715"/>
    <w:rsid w:val="007B5AFC"/>
    <w:rsid w:val="007B7E67"/>
    <w:rsid w:val="007D0E38"/>
    <w:rsid w:val="00800812"/>
    <w:rsid w:val="00810EE0"/>
    <w:rsid w:val="00836BBE"/>
    <w:rsid w:val="008432C3"/>
    <w:rsid w:val="00850413"/>
    <w:rsid w:val="0086257D"/>
    <w:rsid w:val="00867D19"/>
    <w:rsid w:val="008936DA"/>
    <w:rsid w:val="008A6ACD"/>
    <w:rsid w:val="00903247"/>
    <w:rsid w:val="00916EF0"/>
    <w:rsid w:val="00917271"/>
    <w:rsid w:val="00917FE1"/>
    <w:rsid w:val="00940BC8"/>
    <w:rsid w:val="00974DC3"/>
    <w:rsid w:val="00974E74"/>
    <w:rsid w:val="009A4CAE"/>
    <w:rsid w:val="009A4D52"/>
    <w:rsid w:val="009B4BDA"/>
    <w:rsid w:val="009C2C69"/>
    <w:rsid w:val="00A02DD4"/>
    <w:rsid w:val="00A57E01"/>
    <w:rsid w:val="00A7142C"/>
    <w:rsid w:val="00A867B3"/>
    <w:rsid w:val="00AA216A"/>
    <w:rsid w:val="00AC55E1"/>
    <w:rsid w:val="00AD6474"/>
    <w:rsid w:val="00AE4241"/>
    <w:rsid w:val="00B11DFA"/>
    <w:rsid w:val="00B303DE"/>
    <w:rsid w:val="00B831EA"/>
    <w:rsid w:val="00C17C85"/>
    <w:rsid w:val="00C20851"/>
    <w:rsid w:val="00C37B3B"/>
    <w:rsid w:val="00C37E5A"/>
    <w:rsid w:val="00C42D96"/>
    <w:rsid w:val="00C45CC6"/>
    <w:rsid w:val="00C621DC"/>
    <w:rsid w:val="00C66A90"/>
    <w:rsid w:val="00C97682"/>
    <w:rsid w:val="00CA5209"/>
    <w:rsid w:val="00CB6007"/>
    <w:rsid w:val="00CD57BB"/>
    <w:rsid w:val="00D473EF"/>
    <w:rsid w:val="00D56411"/>
    <w:rsid w:val="00D612E2"/>
    <w:rsid w:val="00D84958"/>
    <w:rsid w:val="00DA709A"/>
    <w:rsid w:val="00DB3F61"/>
    <w:rsid w:val="00DD6705"/>
    <w:rsid w:val="00DF2ABA"/>
    <w:rsid w:val="00E00569"/>
    <w:rsid w:val="00E11D12"/>
    <w:rsid w:val="00E60E1B"/>
    <w:rsid w:val="00EB6E35"/>
    <w:rsid w:val="00F13DDB"/>
    <w:rsid w:val="00F20DAF"/>
    <w:rsid w:val="00F22E1A"/>
    <w:rsid w:val="00F47CAB"/>
    <w:rsid w:val="00F7021B"/>
    <w:rsid w:val="00F70A17"/>
    <w:rsid w:val="00F7197B"/>
    <w:rsid w:val="00FA162D"/>
    <w:rsid w:val="00FB5550"/>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57BB"/>
    <w:rPr>
      <w:rFonts w:ascii="Verdana" w:hAnsi="Verdana"/>
      <w:sz w:val="20"/>
      <w:szCs w:val="22"/>
    </w:rPr>
  </w:style>
  <w:style w:type="paragraph" w:styleId="Revision">
    <w:name w:val="Revision"/>
    <w:hidden/>
    <w:uiPriority w:val="99"/>
    <w:semiHidden/>
    <w:rsid w:val="00AE4241"/>
    <w:rPr>
      <w:rFonts w:ascii="Arial" w:hAnsi="Arial"/>
      <w:color w:val="000000" w:themeColor="text1"/>
      <w:sz w:val="20"/>
    </w:rPr>
  </w:style>
  <w:style w:type="paragraph" w:customStyle="1" w:styleId="TableParagraph">
    <w:name w:val="Table Paragraph"/>
    <w:basedOn w:val="Normal"/>
    <w:uiPriority w:val="1"/>
    <w:qFormat/>
    <w:rsid w:val="00C37E5A"/>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89630">
      <w:bodyDiv w:val="1"/>
      <w:marLeft w:val="0"/>
      <w:marRight w:val="0"/>
      <w:marTop w:val="0"/>
      <w:marBottom w:val="0"/>
      <w:divBdr>
        <w:top w:val="none" w:sz="0" w:space="0" w:color="auto"/>
        <w:left w:val="none" w:sz="0" w:space="0" w:color="auto"/>
        <w:bottom w:val="none" w:sz="0" w:space="0" w:color="auto"/>
        <w:right w:val="none" w:sz="0" w:space="0" w:color="auto"/>
      </w:divBdr>
    </w:div>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Philip Harris</cp:lastModifiedBy>
  <cp:revision>2</cp:revision>
  <dcterms:created xsi:type="dcterms:W3CDTF">2026-01-22T13:55:00Z</dcterms:created>
  <dcterms:modified xsi:type="dcterms:W3CDTF">2026-01-22T13:55:00Z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